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D5" w:rsidRDefault="00BA4CD5" w:rsidP="00BA4C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i nazwisko składającego oświadczenie: ………………………………………………………………………….</w:t>
      </w:r>
    </w:p>
    <w:p w:rsidR="00BA4CD5" w:rsidRDefault="00BA4CD5" w:rsidP="00BA4C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 zamieszkania: ………………………………………………………………………………………………………………</w:t>
      </w:r>
    </w:p>
    <w:p w:rsidR="00BA4CD5" w:rsidRDefault="00BA4CD5" w:rsidP="00BA4CD5">
      <w:pPr>
        <w:pStyle w:val="Nagwek1"/>
        <w:spacing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Oświadczenie o samotnym wychowywaniu dziecka</w:t>
      </w:r>
    </w:p>
    <w:p w:rsidR="00BA4CD5" w:rsidRDefault="00BA4CD5" w:rsidP="00BA4C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samotnie wychowuję dziecko (imię i nazwisko dziecka) </w:t>
      </w:r>
      <w:r>
        <w:rPr>
          <w:sz w:val="24"/>
          <w:szCs w:val="24"/>
        </w:rPr>
        <w:br/>
        <w:t>………………………………………………………………………………………………………. kandydujące do przedszkola/oddziału przedszkolnego przy szkole podstawowej/punktu przedszkolnego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oraz nie wychowuję żadnego dziecka wspólnie z jego rodzicem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BA4CD5" w:rsidRDefault="00BA4CD5" w:rsidP="00BA4CD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„Jestem świadomy/a odpowiedzialności karnej za złożenie fałszywego oświadczenia.”</w:t>
      </w:r>
    </w:p>
    <w:p w:rsidR="00BA4CD5" w:rsidRDefault="00BA4CD5" w:rsidP="00BA4C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Data: …………………………………………….</w:t>
      </w:r>
    </w:p>
    <w:p w:rsidR="00BA4CD5" w:rsidRPr="003E5968" w:rsidRDefault="00BA4CD5" w:rsidP="00BA4CD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Podpis osoby składającej oświadczenie: …………………………………………………………………………</w:t>
      </w:r>
    </w:p>
    <w:p w:rsidR="00E82143" w:rsidRDefault="00E82143">
      <w:bookmarkStart w:id="0" w:name="_GoBack"/>
      <w:bookmarkEnd w:id="0"/>
    </w:p>
    <w:sectPr w:rsidR="00E82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3F" w:rsidRDefault="00AD073F" w:rsidP="00BA4CD5">
      <w:pPr>
        <w:spacing w:after="0" w:line="240" w:lineRule="auto"/>
      </w:pPr>
      <w:r>
        <w:separator/>
      </w:r>
    </w:p>
  </w:endnote>
  <w:endnote w:type="continuationSeparator" w:id="0">
    <w:p w:rsidR="00AD073F" w:rsidRDefault="00AD073F" w:rsidP="00B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3F" w:rsidRDefault="00AD073F" w:rsidP="00BA4CD5">
      <w:pPr>
        <w:spacing w:after="0" w:line="240" w:lineRule="auto"/>
      </w:pPr>
      <w:r>
        <w:separator/>
      </w:r>
    </w:p>
  </w:footnote>
  <w:footnote w:type="continuationSeparator" w:id="0">
    <w:p w:rsidR="00AD073F" w:rsidRDefault="00AD073F" w:rsidP="00BA4CD5">
      <w:pPr>
        <w:spacing w:after="0" w:line="240" w:lineRule="auto"/>
      </w:pPr>
      <w:r>
        <w:continuationSeparator/>
      </w:r>
    </w:p>
  </w:footnote>
  <w:footnote w:id="1">
    <w:p w:rsidR="00BA4CD5" w:rsidRPr="002D2A4F" w:rsidRDefault="00BA4CD5" w:rsidP="00BA4CD5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4"/>
          <w:szCs w:val="24"/>
        </w:rPr>
        <w:t>Niepotrzebne skreślić</w:t>
      </w:r>
    </w:p>
  </w:footnote>
  <w:footnote w:id="2">
    <w:p w:rsidR="00BA4CD5" w:rsidRPr="00806A86" w:rsidRDefault="00BA4CD5" w:rsidP="00BA4CD5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4"/>
          <w:szCs w:val="24"/>
        </w:rPr>
        <w:t>Zgodnie z art. 131 ust. 2 pkt 6 ustawy z 14 grudnia 2016 r. Prawo oświatowe w rozumieniu art. 4 pkt 43 wyżej wymienionej ustawy – samotnym wychowywaniu dziecka – należy przez to rozumieć wychowywanie dziecka przez pannę, kawalera, wdowę, wdowca, osobę pozostającą w separacji orzeczonej prawomocnym wyrokiem sądu, osobę rozwiedzioną, chyba że osoba ta wychowuje wspólnie co najmniej jedno dziecko z jego rodzicem.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D5"/>
    <w:rsid w:val="00AD073F"/>
    <w:rsid w:val="00BA4CD5"/>
    <w:rsid w:val="00E8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A9CCD-834E-429B-A763-93DD4974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CD5"/>
  </w:style>
  <w:style w:type="paragraph" w:styleId="Nagwek1">
    <w:name w:val="heading 1"/>
    <w:basedOn w:val="Normalny"/>
    <w:next w:val="Normalny"/>
    <w:link w:val="Nagwek1Znak"/>
    <w:uiPriority w:val="9"/>
    <w:qFormat/>
    <w:rsid w:val="00BA4C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4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C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C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2025-02-20T07:39:00Z</dcterms:created>
  <dcterms:modified xsi:type="dcterms:W3CDTF">2025-02-20T07:40:00Z</dcterms:modified>
</cp:coreProperties>
</file>